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84" w:rsidRDefault="0046427E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007984" w:rsidRDefault="0046427E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007984" w:rsidRDefault="0046427E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Conservation Delivery 2021</w:t>
      </w:r>
    </w:p>
    <w:p w:rsidR="00007984" w:rsidRDefault="00007984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007984" w:rsidRDefault="00007984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007984" w:rsidRDefault="0046427E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2021 - Conservation Delivery (Waseca SWCD) </w:t>
      </w:r>
    </w:p>
    <w:p w:rsidR="00007984" w:rsidRDefault="0046427E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P21-5166</w:t>
      </w:r>
    </w:p>
    <w:p w:rsidR="00007984" w:rsidRDefault="0046427E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Waseca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007984" w:rsidRDefault="00007984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3001"/>
        <w:gridCol w:w="4508"/>
        <w:gridCol w:w="3093"/>
        <w:gridCol w:w="4017"/>
      </w:tblGrid>
      <w:tr w:rsidR="00007984" w:rsidTr="00007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007984" w:rsidRDefault="0046427E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007984" w:rsidRDefault="0046427E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$18,986.00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007984" w:rsidRDefault="0046427E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7984" w:rsidRDefault="0046427E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8/19/2019</w:t>
            </w:r>
          </w:p>
        </w:tc>
      </w:tr>
      <w:tr w:rsidR="00007984" w:rsidTr="00007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007984" w:rsidRDefault="0046427E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007984" w:rsidRDefault="0046427E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007984" w:rsidRDefault="0046427E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007984" w:rsidRDefault="0046427E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12/31/2022</w:t>
            </w:r>
          </w:p>
        </w:tc>
      </w:tr>
      <w:tr w:rsidR="00007984" w:rsidTr="00007984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007984" w:rsidRDefault="0046427E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007984" w:rsidRDefault="0046427E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007984" w:rsidRDefault="0046427E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007984" w:rsidRDefault="0046427E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 Schaetzke</w:t>
            </w:r>
          </w:p>
        </w:tc>
      </w:tr>
      <w:tr w:rsidR="00007984" w:rsidTr="00007984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007984" w:rsidRDefault="0046427E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007984" w:rsidRDefault="004642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$18,986.00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007984" w:rsidRDefault="004642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007984" w:rsidRDefault="0046427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12/31/2022</w:t>
            </w:r>
          </w:p>
        </w:tc>
      </w:tr>
    </w:tbl>
    <w:p w:rsidR="00007984" w:rsidRDefault="0046427E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3003"/>
        <w:gridCol w:w="2597"/>
        <w:gridCol w:w="2519"/>
        <w:gridCol w:w="2519"/>
      </w:tblGrid>
      <w:tr w:rsidR="00007984" w:rsidTr="00007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007984" w:rsidRDefault="00007984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007984" w:rsidRDefault="0046427E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007984" w:rsidRDefault="0046427E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007984" w:rsidRDefault="0046427E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007984" w:rsidTr="00007984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007984" w:rsidRDefault="0046427E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007984" w:rsidRDefault="0046427E">
            <w:pPr>
              <w:widowControl w:val="0"/>
              <w:spacing w:line="276" w:lineRule="auto"/>
              <w:jc w:val="right"/>
            </w:pPr>
            <w:r>
              <w:t>$18,986.00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007984" w:rsidRDefault="0046427E">
            <w:pPr>
              <w:widowControl w:val="0"/>
              <w:spacing w:line="276" w:lineRule="auto"/>
              <w:jc w:val="right"/>
            </w:pPr>
            <w:r>
              <w:t>$18,986.00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007984" w:rsidRDefault="0046427E">
            <w:pPr>
              <w:widowControl w:val="0"/>
              <w:jc w:val="right"/>
            </w:pPr>
            <w:r>
              <w:t>$0.00</w:t>
            </w:r>
          </w:p>
        </w:tc>
      </w:tr>
      <w:tr w:rsidR="00007984" w:rsidTr="00007984">
        <w:trPr>
          <w:trHeight w:val="61"/>
        </w:trPr>
        <w:tc>
          <w:tcPr>
            <w:tcW w:w="1411" w:type="pct"/>
          </w:tcPr>
          <w:p w:rsidR="00007984" w:rsidRDefault="0046427E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007984" w:rsidRDefault="0046427E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007984" w:rsidRDefault="0046427E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007984" w:rsidRDefault="0046427E">
            <w:pPr>
              <w:widowControl w:val="0"/>
              <w:jc w:val="right"/>
            </w:pPr>
            <w:r>
              <w:t>$0.00</w:t>
            </w:r>
          </w:p>
        </w:tc>
      </w:tr>
      <w:tr w:rsidR="00007984" w:rsidTr="00007984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007984" w:rsidRDefault="0046427E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007984" w:rsidRDefault="0046427E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007984" w:rsidRDefault="0046427E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007984" w:rsidRDefault="0046427E">
            <w:pPr>
              <w:widowControl w:val="0"/>
              <w:jc w:val="right"/>
            </w:pPr>
            <w:r>
              <w:t>$0.00</w:t>
            </w:r>
          </w:p>
        </w:tc>
      </w:tr>
      <w:tr w:rsidR="00007984" w:rsidTr="00007984">
        <w:trPr>
          <w:trHeight w:val="61"/>
        </w:trPr>
        <w:tc>
          <w:tcPr>
            <w:tcW w:w="1411" w:type="pct"/>
          </w:tcPr>
          <w:p w:rsidR="00007984" w:rsidRDefault="0046427E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007984" w:rsidRDefault="0046427E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$18,986.00</w:t>
            </w:r>
          </w:p>
        </w:tc>
        <w:tc>
          <w:tcPr>
            <w:tcW w:w="1184" w:type="pct"/>
          </w:tcPr>
          <w:p w:rsidR="00007984" w:rsidRDefault="0046427E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$18,986.00</w:t>
            </w:r>
          </w:p>
        </w:tc>
        <w:tc>
          <w:tcPr>
            <w:tcW w:w="1184" w:type="pct"/>
          </w:tcPr>
          <w:p w:rsidR="00007984" w:rsidRDefault="0046427E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</w:tr>
    </w:tbl>
    <w:p w:rsidR="00007984" w:rsidRDefault="0046427E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007984" w:rsidRDefault="0046427E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528"/>
        <w:gridCol w:w="1619"/>
        <w:gridCol w:w="1351"/>
        <w:gridCol w:w="3061"/>
        <w:gridCol w:w="1351"/>
        <w:gridCol w:w="1257"/>
        <w:gridCol w:w="1353"/>
        <w:gridCol w:w="1096"/>
      </w:tblGrid>
      <w:tr w:rsidR="00007984" w:rsidTr="00007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007984" w:rsidRDefault="0046427E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007984" w:rsidRDefault="0046427E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007984" w:rsidRDefault="0046427E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007984" w:rsidRDefault="0046427E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007984" w:rsidRDefault="0046427E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007984" w:rsidRDefault="0046427E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007984" w:rsidRDefault="0046427E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007984" w:rsidRDefault="0046427E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007984" w:rsidTr="00007984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007984" w:rsidRDefault="0046427E">
            <w:r>
              <w:t xml:space="preserve">Technical/Engineering Assistance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007984" w:rsidRDefault="0046427E">
            <w:r>
              <w:t>Technical/Engineering Assistance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007984" w:rsidRDefault="0046427E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007984" w:rsidRDefault="0046427E">
            <w:r>
              <w:t>2021 - Conservation Delivery (Waseca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  <w:jc w:val="right"/>
            </w:pPr>
            <w:r>
              <w:t xml:space="preserve">$18,986.00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  <w:jc w:val="right"/>
            </w:pPr>
            <w:r>
              <w:t xml:space="preserve">$18,986.00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  <w:jc w:val="center"/>
            </w:pPr>
            <w:r>
              <w:t>2/1/2021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</w:pPr>
            <w:r>
              <w:t>N</w:t>
            </w:r>
          </w:p>
        </w:tc>
      </w:tr>
    </w:tbl>
    <w:p w:rsidR="00007984" w:rsidRDefault="0046427E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007984" w:rsidRDefault="00007984">
      <w:pPr>
        <w:spacing w:after="0"/>
        <w:rPr>
          <w:rFonts w:asciiTheme="majorHAnsi" w:hAnsiTheme="majorHAnsi"/>
        </w:rPr>
      </w:pPr>
    </w:p>
    <w:p w:rsidR="00007984" w:rsidRDefault="0046427E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85"/>
        <w:gridCol w:w="2035"/>
        <w:gridCol w:w="2564"/>
        <w:gridCol w:w="3166"/>
        <w:gridCol w:w="3166"/>
      </w:tblGrid>
      <w:tr w:rsidR="00007984" w:rsidTr="00007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007984" w:rsidRDefault="0046427E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007984" w:rsidRDefault="004642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007984" w:rsidRDefault="004642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007984" w:rsidRDefault="004642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007984" w:rsidRDefault="004642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:rsidR="00007984" w:rsidRDefault="0046427E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007984" w:rsidRDefault="0000798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007984" w:rsidRDefault="0046427E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007984" w:rsidTr="00007984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007984" w:rsidRDefault="0046427E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007984" w:rsidRDefault="004642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007984" w:rsidRDefault="004642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007984" w:rsidRDefault="004642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007984" w:rsidRDefault="004642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007984" w:rsidRDefault="004642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007984" w:rsidRDefault="0000798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007984" w:rsidRDefault="0046427E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705"/>
        <w:gridCol w:w="2597"/>
        <w:gridCol w:w="3271"/>
      </w:tblGrid>
      <w:tr w:rsidR="00007984" w:rsidTr="00007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07984" w:rsidRDefault="0046427E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007984" w:rsidRDefault="004642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07984" w:rsidRDefault="004642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:rsidR="00007984" w:rsidRDefault="0000798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007984" w:rsidRDefault="0046427E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499"/>
      </w:tblGrid>
      <w:tr w:rsidR="00007984" w:rsidTr="00007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007984" w:rsidRDefault="0046427E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Technical/Engineering Assistance </w:t>
            </w:r>
          </w:p>
        </w:tc>
      </w:tr>
      <w:tr w:rsidR="00007984" w:rsidTr="0000798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07984" w:rsidRDefault="0046427E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007984" w:rsidRDefault="0046427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with landowners on conservation concerns.</w:t>
            </w:r>
          </w:p>
        </w:tc>
      </w:tr>
      <w:tr w:rsidR="00007984" w:rsidTr="0000798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07984" w:rsidRDefault="0046427E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007984" w:rsidRDefault="0046427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TECHNICAL/ENGINEERING ASSISTANCE</w:t>
            </w:r>
          </w:p>
        </w:tc>
      </w:tr>
      <w:tr w:rsidR="00007984" w:rsidTr="0000798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07984" w:rsidRDefault="0046427E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007984" w:rsidRDefault="0046427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3-Aug-20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007984" w:rsidRDefault="0046427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007984" w:rsidRDefault="0046427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01-Feb-21</w:t>
            </w:r>
          </w:p>
        </w:tc>
      </w:tr>
      <w:tr w:rsidR="00007984" w:rsidTr="0000798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07984" w:rsidRDefault="0046427E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007984" w:rsidRDefault="0046427E">
            <w:pPr>
              <w:keepNext/>
              <w:keepLines/>
              <w:widowControl w:val="0"/>
              <w:tabs>
                <w:tab w:val="left" w:pos="89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r>
              <w:tab/>
            </w:r>
          </w:p>
        </w:tc>
      </w:tr>
      <w:tr w:rsidR="00007984" w:rsidTr="0000798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007984" w:rsidRDefault="0046427E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007984" w:rsidRDefault="0046427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2021 </w:t>
            </w:r>
          </w:p>
          <w:p w:rsidR="00007984" w:rsidRDefault="0046427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1st qtr </w:t>
            </w:r>
          </w:p>
          <w:p w:rsidR="00007984" w:rsidRDefault="0046427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Tyler Polster 8.4573 hrs @ $40.79/hr = $344.97 </w:t>
            </w:r>
          </w:p>
          <w:p w:rsidR="00007984" w:rsidRDefault="0046427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Hours used on projects with landowners. </w:t>
            </w:r>
          </w:p>
          <w:p w:rsidR="00007984" w:rsidRDefault="0046427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007984" w:rsidRDefault="0046427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2020 </w:t>
            </w:r>
          </w:p>
          <w:p w:rsidR="00007984" w:rsidRDefault="0046427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Tyler's time has been used by discussing projects with landowners and partners, planning possible projects and working with partners in various projects.  He a</w:t>
            </w:r>
            <w:r>
              <w:t xml:space="preserve">lso has been participating in meetings and webinars on issues throughout the county. </w:t>
            </w:r>
          </w:p>
          <w:p w:rsidR="00007984" w:rsidRDefault="0046427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007984" w:rsidRDefault="0046427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4th quarter </w:t>
            </w:r>
          </w:p>
          <w:p w:rsidR="00007984" w:rsidRDefault="0046427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Tyler Polster 285 hrs @ $40.79/hr = $11,625.15 T/A </w:t>
            </w:r>
          </w:p>
          <w:p w:rsidR="00007984" w:rsidRDefault="0046427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3rd quarter </w:t>
            </w:r>
          </w:p>
          <w:p w:rsidR="00007984" w:rsidRDefault="0046427E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Tyler Polster 172 hrs at $40.79/hr = $7,015.88 T/A  </w:t>
            </w:r>
          </w:p>
        </w:tc>
      </w:tr>
    </w:tbl>
    <w:p w:rsidR="00007984" w:rsidRDefault="0046427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007984" w:rsidRDefault="0046427E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114"/>
        <w:gridCol w:w="2939"/>
        <w:gridCol w:w="6563"/>
      </w:tblGrid>
      <w:tr w:rsidR="00007984" w:rsidTr="00007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007984" w:rsidRDefault="0046427E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007984" w:rsidRDefault="004642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007984" w:rsidRDefault="004642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007984" w:rsidTr="000079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</w:pPr>
            <w:r>
              <w:rPr>
                <w:rFonts w:asciiTheme="minorHAnsi" w:hAnsiTheme="minorHAnsi"/>
              </w:rPr>
              <w:t>20-21 Con Del &amp; CS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2021 - Conservation Delivery (Waseca SWCD)</w:t>
            </w:r>
          </w:p>
        </w:tc>
      </w:tr>
      <w:tr w:rsidR="00007984" w:rsidTr="000079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007984" w:rsidRDefault="0046427E">
            <w:pPr>
              <w:spacing w:line="276" w:lineRule="auto"/>
            </w:pPr>
            <w:r>
              <w:rPr>
                <w:rFonts w:asciiTheme="minorHAnsi" w:hAnsiTheme="minorHAnsi"/>
              </w:rPr>
              <w:t>2020-2021 Programs and Operations Grants</w:t>
            </w:r>
          </w:p>
        </w:tc>
        <w:tc>
          <w:tcPr>
            <w:tcW w:w="1005" w:type="pct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2020/2021 SWCD Programs and Operations Grants - Waseca SWCD</w:t>
            </w:r>
          </w:p>
        </w:tc>
      </w:tr>
      <w:tr w:rsidR="00007984" w:rsidTr="000079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</w:pPr>
            <w:r>
              <w:rPr>
                <w:rFonts w:asciiTheme="minorHAnsi" w:hAnsiTheme="minorHAnsi"/>
              </w:rPr>
              <w:t>2020/2021 Programs and Operations Grants EXECUTED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2020/2021 SWCD Programs and Operations Grants - Waseca SWCD</w:t>
            </w:r>
          </w:p>
        </w:tc>
      </w:tr>
      <w:tr w:rsidR="00007984" w:rsidTr="000079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007984" w:rsidRDefault="0046427E">
            <w:pPr>
              <w:spacing w:line="276" w:lineRule="auto"/>
            </w:pPr>
            <w:r>
              <w:rPr>
                <w:rFonts w:asciiTheme="minorHAnsi" w:hAnsiTheme="minorHAnsi"/>
              </w:rPr>
              <w:t>2021 Final Financial Report</w:t>
            </w:r>
          </w:p>
        </w:tc>
        <w:tc>
          <w:tcPr>
            <w:tcW w:w="1005" w:type="pct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2021 - Conservation Delivery (Waseca SWCD)</w:t>
            </w:r>
          </w:p>
        </w:tc>
      </w:tr>
      <w:tr w:rsidR="00007984" w:rsidTr="000079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- 01/15/2021</w:t>
            </w:r>
          </w:p>
        </w:tc>
      </w:tr>
      <w:tr w:rsidR="00007984" w:rsidTr="000079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007984" w:rsidRDefault="0046427E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- 01/19/2021</w:t>
            </w:r>
          </w:p>
        </w:tc>
      </w:tr>
      <w:tr w:rsidR="00007984" w:rsidTr="000079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</w:pPr>
            <w:r>
              <w:rPr>
                <w:rFonts w:asciiTheme="minorHAnsi" w:hAnsiTheme="minorHAnsi"/>
              </w:rPr>
              <w:lastRenderedPageBreak/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- 02/12/2021</w:t>
            </w:r>
          </w:p>
        </w:tc>
      </w:tr>
      <w:tr w:rsidR="00007984" w:rsidTr="000079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007984" w:rsidRDefault="0046427E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- 01/04/2021</w:t>
            </w:r>
          </w:p>
        </w:tc>
      </w:tr>
      <w:tr w:rsidR="00007984" w:rsidTr="000079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- 01/02/2020</w:t>
            </w:r>
          </w:p>
        </w:tc>
      </w:tr>
      <w:tr w:rsidR="00007984" w:rsidTr="000079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007984" w:rsidRDefault="0046427E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- 01/02/2020</w:t>
            </w:r>
          </w:p>
        </w:tc>
      </w:tr>
      <w:tr w:rsidR="00007984" w:rsidTr="000079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- 01/15/2021</w:t>
            </w:r>
          </w:p>
        </w:tc>
      </w:tr>
      <w:tr w:rsidR="00007984" w:rsidTr="000079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007984" w:rsidRDefault="0046427E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- 02/12/2021</w:t>
            </w:r>
          </w:p>
        </w:tc>
      </w:tr>
      <w:tr w:rsidR="00007984" w:rsidTr="000079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- 02/12/2021</w:t>
            </w:r>
          </w:p>
        </w:tc>
      </w:tr>
      <w:tr w:rsidR="00007984" w:rsidTr="000079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007984" w:rsidRDefault="0046427E">
            <w:pPr>
              <w:spacing w:line="276" w:lineRule="auto"/>
            </w:pPr>
            <w:r>
              <w:rPr>
                <w:rFonts w:asciiTheme="minorHAnsi" w:hAnsiTheme="minorHAnsi"/>
              </w:rPr>
              <w:t>Final Financial Report</w:t>
            </w:r>
          </w:p>
        </w:tc>
        <w:tc>
          <w:tcPr>
            <w:tcW w:w="1005" w:type="pct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</w:t>
            </w:r>
          </w:p>
        </w:tc>
        <w:tc>
          <w:tcPr>
            <w:tcW w:w="2245" w:type="pct"/>
          </w:tcPr>
          <w:p w:rsidR="00007984" w:rsidRDefault="0046427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 Dated  - 02/12/2021</w:t>
            </w:r>
          </w:p>
        </w:tc>
      </w:tr>
    </w:tbl>
    <w:p w:rsidR="00007984" w:rsidRDefault="00007984">
      <w:pPr>
        <w:spacing w:after="0"/>
        <w:rPr>
          <w:rFonts w:asciiTheme="majorHAnsi" w:hAnsiTheme="majorHAnsi"/>
          <w:sz w:val="20"/>
          <w:szCs w:val="20"/>
        </w:rPr>
      </w:pPr>
    </w:p>
    <w:p w:rsidR="00007984" w:rsidRDefault="0000798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007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427E">
      <w:pPr>
        <w:spacing w:after="0" w:line="240" w:lineRule="auto"/>
      </w:pPr>
      <w:r>
        <w:separator/>
      </w:r>
    </w:p>
  </w:endnote>
  <w:endnote w:type="continuationSeparator" w:id="0">
    <w:p w:rsidR="00000000" w:rsidRDefault="0046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84" w:rsidRDefault="00007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84" w:rsidRDefault="0046427E">
    <w:pPr>
      <w:pStyle w:val="Footer"/>
    </w:pPr>
    <w:r>
      <w:rPr>
        <w:sz w:val="20"/>
        <w:szCs w:val="20"/>
      </w:rPr>
      <w:t>Report created on: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PRINTDATE  \@ "M/d/yy"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3/10/21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4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84" w:rsidRDefault="00007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427E">
      <w:pPr>
        <w:spacing w:after="0" w:line="240" w:lineRule="auto"/>
      </w:pPr>
      <w:r>
        <w:separator/>
      </w:r>
    </w:p>
  </w:footnote>
  <w:footnote w:type="continuationSeparator" w:id="0">
    <w:p w:rsidR="00000000" w:rsidRDefault="0046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84" w:rsidRDefault="000079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84" w:rsidRDefault="000079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84" w:rsidRDefault="00007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84"/>
    <w:rsid w:val="00007984"/>
    <w:rsid w:val="0046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867C4-18CB-46EB-B88F-90247C6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eastAsiaTheme="minorEastAsi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brummund</dc:creator>
  <cp:lastModifiedBy>cheri brummund</cp:lastModifiedBy>
  <cp:revision>2</cp:revision>
  <dcterms:created xsi:type="dcterms:W3CDTF">2021-03-10T15:51:00Z</dcterms:created>
  <dcterms:modified xsi:type="dcterms:W3CDTF">2021-03-10T15:51:00Z</dcterms:modified>
</cp:coreProperties>
</file>